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</w:rPr>
      </w:pPr>
      <w:bookmarkStart w:id="0" w:name="_GoBack"/>
      <w:bookmarkEnd w:id="0"/>
      <w:r w:rsidRPr="00D8767B">
        <w:rPr>
          <w:rFonts w:ascii="Nirmala UI" w:hAnsi="Nirmala UI" w:cs="Nirmala UI"/>
          <w:b/>
          <w:bCs/>
          <w:noProof/>
          <w:color w:val="984806" w:themeColor="accent6" w:themeShade="80"/>
          <w:sz w:val="48"/>
          <w:szCs w:val="48"/>
        </w:rPr>
        <w:t>शिवपंचाक्षरस्तोत्रम्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नागेन्द्रहाराय त्रिलोचनाय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भस्माङ्गरागाय महेश्वराय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नित्याय शुद्धाय दिगम्बराय 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नकाराय नमः(</w:t>
      </w:r>
      <w:r w:rsidRPr="002C6797">
        <w:rPr>
          <w:rFonts w:ascii="Nirmala UI" w:hAnsi="Nirmala UI" w:cs="Nirmala UI"/>
          <w:b/>
          <w:bCs/>
          <w:noProof/>
          <w:sz w:val="28"/>
          <w:szCs w:val="28"/>
        </w:rPr>
        <w:t>श्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शिवाय ॥ १॥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मन्दाकिनि-सलिलचन्दन-चर्चिताय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नन्दीश्वर-प्रमथनाथ- महेश्वराय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मन्दारपुष्प-बहुपुष्प-सुपूजिताय 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मकाराय नमः(</w:t>
      </w:r>
      <w:r w:rsidRPr="0012121D">
        <w:rPr>
          <w:rFonts w:ascii="Nirmala UI" w:hAnsi="Nirmala UI" w:cs="Nirmala UI"/>
          <w:b/>
          <w:bCs/>
          <w:noProof/>
          <w:sz w:val="28"/>
          <w:szCs w:val="28"/>
        </w:rPr>
        <w:t>श्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) शिवाय ॥ २॥  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शिवाय गौरीवदनाब्ज-वृन्द- 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सूर्याय दक्षाध्वरनाशकाय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श्रीनीलकण्ठाय वृषध्वजाय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शिकाराय नमः(</w:t>
      </w:r>
      <w:r w:rsidRPr="0012121D">
        <w:rPr>
          <w:rFonts w:ascii="Nirmala UI" w:hAnsi="Nirmala UI" w:cs="Nirmala UI"/>
          <w:b/>
          <w:bCs/>
          <w:noProof/>
          <w:sz w:val="28"/>
          <w:szCs w:val="28"/>
        </w:rPr>
        <w:t>श्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शिवाय ॥ ३॥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वसिष्ठ-कुम्भोद्भव-गौतमार्य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मुनीन्द्र-देवार्चितशेखराय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चन्द्रार्क-वैश्वानरलोचनाय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वकाराय नमः(</w:t>
      </w:r>
      <w:r w:rsidRPr="0012121D">
        <w:rPr>
          <w:rFonts w:ascii="Nirmala UI" w:hAnsi="Nirmala UI" w:cs="Nirmala UI"/>
          <w:b/>
          <w:bCs/>
          <w:noProof/>
          <w:sz w:val="28"/>
          <w:szCs w:val="28"/>
        </w:rPr>
        <w:t>श्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शिवाय ॥ ४॥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 xml:space="preserve">यक्षस्वरूपाय जटाधराय 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lastRenderedPageBreak/>
        <w:t>पिनाकहस्ताय सनातनाय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दिव्याय देवाय दिगम्बराय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तस्मै यकाराय नमः(</w:t>
      </w:r>
      <w:r w:rsidRPr="0012121D">
        <w:rPr>
          <w:rFonts w:ascii="Nirmala UI" w:hAnsi="Nirmala UI" w:cs="Nirmala UI"/>
          <w:b/>
          <w:bCs/>
          <w:noProof/>
          <w:sz w:val="28"/>
          <w:szCs w:val="28"/>
        </w:rPr>
        <w:t>श्</w:t>
      </w: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) शिवाय ॥ ५॥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पंचाक्षरमिदं(म्) पुण्यं यः(फ्) पठेच्छिवसन्निधौ ।</w:t>
      </w:r>
    </w:p>
    <w:p w:rsidR="0074420B" w:rsidRPr="00D8767B" w:rsidRDefault="0074420B" w:rsidP="0074420B">
      <w:pPr>
        <w:jc w:val="center"/>
        <w:rPr>
          <w:rFonts w:ascii="Nirmala UI" w:hAnsi="Nirmala UI" w:cs="Nirmala UI"/>
          <w:b/>
          <w:bCs/>
          <w:noProof/>
          <w:sz w:val="28"/>
          <w:szCs w:val="28"/>
          <w:cs/>
        </w:rPr>
      </w:pPr>
      <w:r w:rsidRPr="00D8767B">
        <w:rPr>
          <w:rFonts w:ascii="Nirmala UI" w:hAnsi="Nirmala UI" w:cs="Nirmala UI"/>
          <w:b/>
          <w:bCs/>
          <w:noProof/>
          <w:sz w:val="28"/>
          <w:szCs w:val="28"/>
        </w:rPr>
        <w:t>शिवलोकमवाप्नोति शिवेन सह मोदते ॥</w:t>
      </w:r>
    </w:p>
    <w:p w:rsidR="00064077" w:rsidRPr="0092064E" w:rsidRDefault="00064077" w:rsidP="0074420B">
      <w:pPr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4420B"/>
    <w:rsid w:val="00762B5C"/>
    <w:rsid w:val="007D2AE9"/>
    <w:rsid w:val="0083550B"/>
    <w:rsid w:val="00854441"/>
    <w:rsid w:val="00866C2C"/>
    <w:rsid w:val="00881CA2"/>
    <w:rsid w:val="00917EE6"/>
    <w:rsid w:val="0092064E"/>
    <w:rsid w:val="009A144E"/>
    <w:rsid w:val="009B14AC"/>
    <w:rsid w:val="00A1594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  <w:rsid w:val="00FE070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2024-01-09T03:40:00Z</dcterms:created>
  <dcterms:modified xsi:type="dcterms:W3CDTF">2024-01-09T03:40:00Z</dcterms:modified>
</cp:coreProperties>
</file>